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both"/>
        <w:textAlignment w:val="auto"/>
        <w:rPr>
          <w:rFonts w:hint="eastAsia" w:ascii="方正小标宋简体" w:hAnsi="华文中宋" w:eastAsia="方正小标宋简体" w:cs="Times New Roman"/>
          <w:sz w:val="44"/>
          <w:szCs w:val="44"/>
          <w:lang w:val="en-US" w:eastAsia="zh-CN"/>
        </w:rPr>
      </w:pPr>
      <w:r>
        <w:rPr>
          <w:rFonts w:hint="eastAsia" w:ascii="方正小标宋简体" w:hAnsi="华文中宋" w:eastAsia="方正小标宋简体" w:cs="Times New Roman"/>
          <w:sz w:val="44"/>
          <w:szCs w:val="44"/>
          <w:lang w:val="en-US" w:eastAsia="zh-CN"/>
        </w:rPr>
        <w:t>公证事项证明材料清单(2023年版)</w:t>
      </w:r>
    </w:p>
    <w:p>
      <w:pPr>
        <w:rPr>
          <w:rFonts w:hint="eastAsia"/>
        </w:rPr>
      </w:pP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黑体" w:hAnsi="黑体" w:eastAsia="黑体" w:cs="黑体"/>
          <w:b w:val="0"/>
          <w:bCs w:val="0"/>
          <w:color w:val="000000"/>
          <w:sz w:val="32"/>
          <w:szCs w:val="22"/>
          <w:lang w:val="en-US" w:eastAsia="zh-CN"/>
        </w:rPr>
        <w:t>一、委托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(一)(自然人申办)城市房屋所有权委托</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2.受托人身份证明影印件或者复印件；</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3.涉及不动产处分的，提交婚姻状况证明；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4.不动产权利证明。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(二)(法人、非法人组织申办)城市房屋所有权委托</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2.受托人身份证明影印件或者复印件；</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3.法人、非法人组织章程(协议),涉及法律法规及章程(协议)规定需经权力机构决议或者有关部门批准的，提交决议或者批文；</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4.不动产权利证明。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(三)(法人、非法人组织申办)建设用地使用权委托</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2.受托人身份证明影印作或者复印件；</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3.法人、非法人组织章程(协议),涉及法律法规及章程(协议)规定需经权力机构决议或者有关部门批准的，提交决议或者批文；</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4.建设用地权利证明。</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(四)(自然人申办)动产物权委托</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2.受托人身份证明影印件或者复印件；</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3.涉及动产物权处分的，提交婚姻状况证明；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4.动产物权权利证明。</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楷体_GB2312" w:hAnsi="楷体_GB2312" w:eastAsia="楷体_GB2312" w:cs="楷体_GB2312"/>
          <w:b/>
          <w:bCs/>
          <w:sz w:val="32"/>
          <w:szCs w:val="32"/>
          <w:lang w:val="en-US" w:eastAsia="zh-CN"/>
        </w:rPr>
        <w:t>(五)(法人、非法人组织申办)动产物权委托</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2.受托人身份证明影印件或者复印件；</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3.法人、非法人组织章程(协议),涉及法律法规及章程(协议)规定需经权力机构决议或者有关部门批准的，提交决议或者批文；</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4.动产物权权利证明。</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(六)一般事务性委托</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2.受托人身份证明影印件或者复印件；</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3.与事务性委托相关的证明。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黑体" w:hAnsi="黑体" w:eastAsia="黑体" w:cs="黑体"/>
          <w:b w:val="0"/>
          <w:bCs w:val="0"/>
          <w:color w:val="000000"/>
          <w:sz w:val="32"/>
          <w:szCs w:val="22"/>
          <w:lang w:val="en-US" w:eastAsia="zh-CN"/>
        </w:rPr>
      </w:pPr>
      <w:r>
        <w:rPr>
          <w:rFonts w:hint="eastAsia" w:ascii="黑体" w:hAnsi="黑体" w:eastAsia="黑体" w:cs="黑体"/>
          <w:b w:val="0"/>
          <w:bCs w:val="0"/>
          <w:color w:val="000000"/>
          <w:sz w:val="32"/>
          <w:szCs w:val="22"/>
          <w:lang w:val="en-US" w:eastAsia="zh-CN"/>
        </w:rPr>
        <w:t>二、声明</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(一)放弃继承权声明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2.被继承人等相关人员死亡证明影印件或者复印件；</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3.亲属关系证明影印件或者复印件；</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4.财产权利证明影印件或者复印件；</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5.有遗嘱的，需提交遗嘱。</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(二)涉及法律事实的声明(出生、死亡、婚姻状况等)</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2.与声明的法律事实相关的证明。</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(三)商标转让声明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2.受让人身份证明影印件或者复印件；</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3.商标权利证明；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4.申请人为法人、非法人组织的，提交章程(协议),涉及法律法规及章程(协议)规定需经权力机构决议或者有关部门批准的，提交决议或者批文。</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(四)涉及其他法律行为的声明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2.与声明的法律行为相关的证明；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3.申请人为法人，非法人组织的，提交章程(协议),涉及法律法规及章程(协议)规定需经权力机构决议或者有关部门批准的，提交决议或者批文。</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黑体" w:hAnsi="黑体" w:eastAsia="黑体" w:cs="黑体"/>
          <w:b w:val="0"/>
          <w:bCs w:val="0"/>
          <w:color w:val="000000"/>
          <w:sz w:val="32"/>
          <w:szCs w:val="22"/>
          <w:lang w:val="en-US" w:eastAsia="zh-CN"/>
        </w:rPr>
      </w:pPr>
      <w:r>
        <w:rPr>
          <w:rFonts w:hint="eastAsia" w:ascii="黑体" w:hAnsi="黑体" w:eastAsia="黑体" w:cs="黑体"/>
          <w:b w:val="0"/>
          <w:bCs w:val="0"/>
          <w:color w:val="000000"/>
          <w:sz w:val="32"/>
          <w:szCs w:val="22"/>
          <w:lang w:val="en-US" w:eastAsia="zh-CN"/>
        </w:rPr>
        <w:t>三、(自然人申办)赠与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2.受赠人身份证明影印件或者复印件；</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3.赠与人的婚姻状况证明；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4.涉及具体财产的，提交财产权利证明；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5.赠与人与受赠人系亲属的，提交亲属关系证明，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黑体" w:hAnsi="黑体" w:eastAsia="黑体" w:cs="黑体"/>
          <w:b w:val="0"/>
          <w:bCs w:val="0"/>
          <w:color w:val="000000"/>
          <w:sz w:val="32"/>
          <w:szCs w:val="22"/>
          <w:lang w:val="en-US" w:eastAsia="zh-CN"/>
        </w:rPr>
      </w:pPr>
      <w:r>
        <w:rPr>
          <w:rFonts w:hint="eastAsia" w:ascii="黑体" w:hAnsi="黑体" w:eastAsia="黑体" w:cs="黑体"/>
          <w:b w:val="0"/>
          <w:bCs w:val="0"/>
          <w:color w:val="000000"/>
          <w:sz w:val="32"/>
          <w:szCs w:val="22"/>
          <w:lang w:val="en-US" w:eastAsia="zh-CN"/>
        </w:rPr>
        <w:t>四、(自然人申办)受赠</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2.涉及具体财产的，提交财产权利证明；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3.经公证的赠与书，或者其他含有赠与意思表示的文书；</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4.赠与人与受赠人系亲属的，提交亲属关系证明。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黑体" w:hAnsi="黑体" w:eastAsia="黑体" w:cs="黑体"/>
          <w:b w:val="0"/>
          <w:bCs w:val="0"/>
          <w:color w:val="000000"/>
          <w:sz w:val="32"/>
          <w:szCs w:val="22"/>
          <w:lang w:val="en-US" w:eastAsia="zh-CN"/>
        </w:rPr>
      </w:pPr>
      <w:r>
        <w:rPr>
          <w:rFonts w:hint="eastAsia" w:ascii="黑体" w:hAnsi="黑体" w:eastAsia="黑体" w:cs="黑体"/>
          <w:b w:val="0"/>
          <w:bCs w:val="0"/>
          <w:color w:val="000000"/>
          <w:sz w:val="32"/>
          <w:szCs w:val="22"/>
          <w:lang w:val="en-US" w:eastAsia="zh-CN"/>
        </w:rPr>
        <w:t>五、遗嘱</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(一)处分财产的遗嘱</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2.受益人身份证明影印件或者复印件；</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3.遗嘱涉及具体财产的，提交财产权利证明；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4.指定遗嘱执行人的，提交身份证明影印件或者复印件。</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(二)处理事务的遗嘱</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2.指定遗嘱执行人的，提交身份证明影印件或者复印件；</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3.与处理事务相关的证明。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黑体" w:hAnsi="黑体" w:eastAsia="黑体" w:cs="黑体"/>
          <w:b w:val="0"/>
          <w:bCs w:val="0"/>
          <w:color w:val="000000"/>
          <w:sz w:val="32"/>
          <w:szCs w:val="22"/>
          <w:lang w:val="en-US" w:eastAsia="zh-CN"/>
        </w:rPr>
      </w:pPr>
      <w:r>
        <w:rPr>
          <w:rFonts w:hint="eastAsia" w:ascii="黑体" w:hAnsi="黑体" w:eastAsia="黑体" w:cs="黑体"/>
          <w:b w:val="0"/>
          <w:bCs w:val="0"/>
          <w:color w:val="000000"/>
          <w:sz w:val="32"/>
          <w:szCs w:val="22"/>
          <w:lang w:val="en-US" w:eastAsia="zh-CN"/>
        </w:rPr>
        <w:t>六、公司章程</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2.公司章程文本；</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3.发起人协议或者股东名册；</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4.享有表决权的参会人员名册及身份证明；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5.会议通知(或公告)及会议大件；</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6.事前经有关部门批准的，提交批文。</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黑体" w:hAnsi="黑体" w:eastAsia="黑体" w:cs="黑体"/>
          <w:b w:val="0"/>
          <w:bCs w:val="0"/>
          <w:color w:val="000000"/>
          <w:sz w:val="32"/>
          <w:szCs w:val="22"/>
          <w:lang w:val="en-US" w:eastAsia="zh-CN"/>
        </w:rPr>
        <w:t>七、认领亲子</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2.被认领人身份证明；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3.亲子鉴定报告；</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4.被认领人已经被收养的，提交收养关系解除证明，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黑体" w:hAnsi="黑体" w:eastAsia="黑体" w:cs="黑体"/>
          <w:b w:val="0"/>
          <w:bCs w:val="0"/>
          <w:color w:val="000000"/>
          <w:sz w:val="32"/>
          <w:szCs w:val="22"/>
          <w:lang w:val="en-US" w:eastAsia="zh-CN"/>
        </w:rPr>
      </w:pPr>
      <w:r>
        <w:rPr>
          <w:rFonts w:hint="eastAsia" w:ascii="黑体" w:hAnsi="黑体" w:eastAsia="黑体" w:cs="黑体"/>
          <w:b w:val="0"/>
          <w:bCs w:val="0"/>
          <w:color w:val="000000"/>
          <w:sz w:val="32"/>
          <w:szCs w:val="22"/>
          <w:lang w:val="en-US" w:eastAsia="zh-CN"/>
        </w:rPr>
        <w:t>八、出生(婚生子女)</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2.出生证明；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3.生父母的身份证明、婚姻关系证明。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黑体" w:hAnsi="黑体" w:eastAsia="黑体" w:cs="黑体"/>
          <w:b w:val="0"/>
          <w:bCs w:val="0"/>
          <w:color w:val="000000"/>
          <w:sz w:val="32"/>
          <w:szCs w:val="22"/>
          <w:lang w:val="en-US" w:eastAsia="zh-CN"/>
        </w:rPr>
      </w:pPr>
      <w:r>
        <w:rPr>
          <w:rFonts w:hint="eastAsia" w:ascii="黑体" w:hAnsi="黑体" w:eastAsia="黑体" w:cs="黑体"/>
          <w:b w:val="0"/>
          <w:bCs w:val="0"/>
          <w:color w:val="000000"/>
          <w:sz w:val="32"/>
          <w:szCs w:val="22"/>
          <w:lang w:val="en-US" w:eastAsia="zh-CN"/>
        </w:rPr>
        <w:t>九、生存</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黑体" w:hAnsi="黑体" w:eastAsia="黑体" w:cs="黑体"/>
          <w:b w:val="0"/>
          <w:bCs w:val="0"/>
          <w:color w:val="000000"/>
          <w:sz w:val="32"/>
          <w:szCs w:val="22"/>
          <w:lang w:val="en-US" w:eastAsia="zh-CN"/>
        </w:rPr>
      </w:pPr>
      <w:r>
        <w:rPr>
          <w:rFonts w:hint="eastAsia" w:ascii="黑体" w:hAnsi="黑体" w:eastAsia="黑体" w:cs="黑体"/>
          <w:b w:val="0"/>
          <w:bCs w:val="0"/>
          <w:color w:val="000000"/>
          <w:sz w:val="32"/>
          <w:szCs w:val="22"/>
          <w:lang w:val="en-US" w:eastAsia="zh-CN"/>
        </w:rPr>
        <w:t>十、死亡</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2.死亡证明；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3.申请人与死者的关系证明。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黑体" w:hAnsi="黑体" w:eastAsia="黑体" w:cs="黑体"/>
          <w:b w:val="0"/>
          <w:bCs w:val="0"/>
          <w:color w:val="000000"/>
          <w:sz w:val="32"/>
          <w:szCs w:val="22"/>
          <w:lang w:val="en-US" w:eastAsia="zh-CN"/>
        </w:rPr>
      </w:pPr>
      <w:r>
        <w:rPr>
          <w:rFonts w:hint="eastAsia" w:ascii="黑体" w:hAnsi="黑体" w:eastAsia="黑体" w:cs="黑体"/>
          <w:b w:val="0"/>
          <w:bCs w:val="0"/>
          <w:color w:val="000000"/>
          <w:sz w:val="32"/>
          <w:szCs w:val="22"/>
          <w:lang w:val="en-US" w:eastAsia="zh-CN"/>
        </w:rPr>
        <w:t>十一、身份</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(一)国籍</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2.申请人户籍证明。</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(二)法定监护</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2.被监护人身份证明；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3.申请人与被监护人关系证明；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4.被监护人为成年人的，提交对被监护人民事行为能力确认的证明。</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(三)指定监护</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2.人民法院的生效裁判文书或居民委员会、村民委员会、民政部门指定监护人的文书；</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3.被监护人为成年人的，提交对被监护人民事行为能力确认的证明。</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(四)意定监护</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2.被监护人身份证明；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3.申请人与被监护人形成监护关系的监护协议等证明；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4.对被监护人民事行为能力确认的证明。</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(五)因死亡户箱注销</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2.因死亡注销户籍的证明；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3.申请人与死者的关系证明。</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(六)因迁移户藉注销</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2.因迁移注销户籍的证明。</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(七)未做过户藉登记</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2.查无户籍档案记载的证明；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3.申请人为未成年人的，提交出生医学证明和父母身份证明。</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(八)遗产管理人</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2.被继承人死亡证明；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3.申请人取得遗产管理人身份的材料。</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黑体" w:hAnsi="黑体" w:eastAsia="黑体" w:cs="黑体"/>
          <w:b w:val="0"/>
          <w:bCs w:val="0"/>
          <w:color w:val="000000"/>
          <w:sz w:val="32"/>
          <w:szCs w:val="22"/>
          <w:lang w:val="en-US" w:eastAsia="zh-CN"/>
        </w:rPr>
      </w:pPr>
      <w:r>
        <w:rPr>
          <w:rFonts w:hint="eastAsia" w:ascii="黑体" w:hAnsi="黑体" w:eastAsia="黑体" w:cs="黑体"/>
          <w:b w:val="0"/>
          <w:bCs w:val="0"/>
          <w:color w:val="000000"/>
          <w:sz w:val="32"/>
          <w:szCs w:val="22"/>
          <w:lang w:val="en-US" w:eastAsia="zh-CN"/>
        </w:rPr>
        <w:t>十二、曾用名</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2.公安机关出具的更名证明或者户籍证明。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黑体" w:hAnsi="黑体" w:eastAsia="黑体" w:cs="黑体"/>
          <w:b w:val="0"/>
          <w:bCs w:val="0"/>
          <w:color w:val="000000"/>
          <w:sz w:val="32"/>
          <w:szCs w:val="22"/>
          <w:lang w:val="en-US" w:eastAsia="zh-CN"/>
        </w:rPr>
      </w:pPr>
      <w:r>
        <w:rPr>
          <w:rFonts w:hint="eastAsia" w:ascii="黑体" w:hAnsi="黑体" w:eastAsia="黑体" w:cs="黑体"/>
          <w:b w:val="0"/>
          <w:bCs w:val="0"/>
          <w:color w:val="000000"/>
          <w:sz w:val="32"/>
          <w:szCs w:val="22"/>
          <w:lang w:val="en-US" w:eastAsia="zh-CN"/>
        </w:rPr>
        <w:t>十三、住所地(居住地)</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2.申请人户籍证明；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3.户籍地与经常居所不一致的，如需证明住所地，提交一年以上的居住证明；如需证明居住地，提交居住证明。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黑体" w:hAnsi="黑体" w:eastAsia="黑体" w:cs="黑体"/>
          <w:b w:val="0"/>
          <w:bCs w:val="0"/>
          <w:color w:val="000000"/>
          <w:sz w:val="32"/>
          <w:szCs w:val="22"/>
          <w:lang w:val="en-US" w:eastAsia="zh-CN"/>
        </w:rPr>
      </w:pPr>
      <w:r>
        <w:rPr>
          <w:rFonts w:hint="eastAsia" w:ascii="黑体" w:hAnsi="黑体" w:eastAsia="黑体" w:cs="黑体"/>
          <w:b w:val="0"/>
          <w:bCs w:val="0"/>
          <w:color w:val="000000"/>
          <w:sz w:val="32"/>
          <w:szCs w:val="22"/>
          <w:lang w:val="en-US" w:eastAsia="zh-CN"/>
        </w:rPr>
        <w:t>十四、学历</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2.学历证明。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黑体" w:hAnsi="黑体" w:eastAsia="黑体" w:cs="黑体"/>
          <w:b w:val="0"/>
          <w:bCs w:val="0"/>
          <w:color w:val="000000"/>
          <w:sz w:val="32"/>
          <w:szCs w:val="22"/>
          <w:lang w:val="en-US" w:eastAsia="zh-CN"/>
        </w:rPr>
      </w:pPr>
      <w:r>
        <w:rPr>
          <w:rFonts w:hint="eastAsia" w:ascii="黑体" w:hAnsi="黑体" w:eastAsia="黑体" w:cs="黑体"/>
          <w:b w:val="0"/>
          <w:bCs w:val="0"/>
          <w:color w:val="000000"/>
          <w:sz w:val="32"/>
          <w:szCs w:val="22"/>
          <w:lang w:val="en-US" w:eastAsia="zh-CN"/>
        </w:rPr>
        <w:t>十五、学位</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2.学位证明。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黑体" w:hAnsi="黑体" w:eastAsia="黑体" w:cs="黑体"/>
          <w:b w:val="0"/>
          <w:bCs w:val="0"/>
          <w:color w:val="000000"/>
          <w:sz w:val="32"/>
          <w:szCs w:val="22"/>
          <w:lang w:val="en-US" w:eastAsia="zh-CN"/>
        </w:rPr>
      </w:pPr>
      <w:r>
        <w:rPr>
          <w:rFonts w:hint="eastAsia" w:ascii="黑体" w:hAnsi="黑体" w:eastAsia="黑体" w:cs="黑体"/>
          <w:b w:val="0"/>
          <w:bCs w:val="0"/>
          <w:color w:val="000000"/>
          <w:sz w:val="32"/>
          <w:szCs w:val="22"/>
          <w:lang w:val="en-US" w:eastAsia="zh-CN"/>
        </w:rPr>
        <w:t>十六、经历</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2.经历证明及关联性材料。</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黑体" w:hAnsi="黑体" w:eastAsia="黑体" w:cs="黑体"/>
          <w:b w:val="0"/>
          <w:bCs w:val="0"/>
          <w:color w:val="000000"/>
          <w:sz w:val="32"/>
          <w:szCs w:val="22"/>
          <w:lang w:val="en-US" w:eastAsia="zh-CN"/>
        </w:rPr>
      </w:pPr>
      <w:r>
        <w:rPr>
          <w:rFonts w:hint="eastAsia" w:ascii="黑体" w:hAnsi="黑体" w:eastAsia="黑体" w:cs="黑体"/>
          <w:b w:val="0"/>
          <w:bCs w:val="0"/>
          <w:color w:val="000000"/>
          <w:sz w:val="32"/>
          <w:szCs w:val="22"/>
          <w:lang w:val="en-US" w:eastAsia="zh-CN"/>
        </w:rPr>
        <w:t>十七、职务</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楷体_GB2312" w:hAnsi="楷体_GB2312" w:eastAsia="楷体_GB2312" w:cs="楷体_GB2312"/>
          <w:b/>
          <w:bCs/>
          <w:sz w:val="32"/>
          <w:szCs w:val="32"/>
          <w:lang w:val="en-US" w:eastAsia="zh-CN"/>
        </w:rPr>
        <w:t>(一)职务</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2.职务证明及关联性材料。</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(二)专业技术职务</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2.专业技术职务证明。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黑体" w:hAnsi="黑体" w:eastAsia="黑体" w:cs="黑体"/>
          <w:b w:val="0"/>
          <w:bCs w:val="0"/>
          <w:color w:val="000000"/>
          <w:sz w:val="32"/>
          <w:szCs w:val="22"/>
          <w:lang w:val="en-US" w:eastAsia="zh-CN"/>
        </w:rPr>
      </w:pPr>
      <w:r>
        <w:rPr>
          <w:rFonts w:hint="eastAsia" w:ascii="黑体" w:hAnsi="黑体" w:eastAsia="黑体" w:cs="黑体"/>
          <w:b w:val="0"/>
          <w:bCs w:val="0"/>
          <w:color w:val="000000"/>
          <w:sz w:val="32"/>
          <w:szCs w:val="22"/>
          <w:lang w:val="en-US" w:eastAsia="zh-CN"/>
        </w:rPr>
        <w:t>十八、资格</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(一)法人资格</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2.法定代表人身份证明书。</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(二)非法人组织资格</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2.负责人身份证明书。</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黑体" w:hAnsi="黑体" w:eastAsia="黑体" w:cs="黑体"/>
          <w:b w:val="0"/>
          <w:bCs w:val="0"/>
          <w:color w:val="000000"/>
          <w:sz w:val="32"/>
          <w:szCs w:val="22"/>
          <w:lang w:val="en-US" w:eastAsia="zh-CN"/>
        </w:rPr>
      </w:pPr>
      <w:r>
        <w:rPr>
          <w:rFonts w:hint="eastAsia" w:ascii="黑体" w:hAnsi="黑体" w:eastAsia="黑体" w:cs="黑体"/>
          <w:b w:val="0"/>
          <w:bCs w:val="0"/>
          <w:color w:val="000000"/>
          <w:sz w:val="32"/>
          <w:szCs w:val="22"/>
          <w:lang w:val="en-US" w:eastAsia="zh-CN"/>
        </w:rPr>
        <w:t>十九、无（有）犯罪记录</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(一)无犯罪记录</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2.公安机关出具的无犯罪记录证明。</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(二)有犯罪记录</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2.公安机关出具的有犯罪记录证明或者人民法院作出的生效刑事判决书。</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黑体" w:hAnsi="黑体" w:eastAsia="黑体" w:cs="黑体"/>
          <w:b w:val="0"/>
          <w:bCs w:val="0"/>
          <w:color w:val="000000"/>
          <w:sz w:val="32"/>
          <w:szCs w:val="22"/>
          <w:lang w:val="en-US" w:eastAsia="zh-CN"/>
        </w:rPr>
      </w:pPr>
      <w:r>
        <w:rPr>
          <w:rFonts w:hint="eastAsia" w:ascii="黑体" w:hAnsi="黑体" w:eastAsia="黑体" w:cs="黑体"/>
          <w:b w:val="0"/>
          <w:bCs w:val="0"/>
          <w:color w:val="000000"/>
          <w:sz w:val="32"/>
          <w:szCs w:val="22"/>
          <w:lang w:val="en-US" w:eastAsia="zh-CN"/>
        </w:rPr>
        <w:t>二十、婚姻状况</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(一)未婚</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(二)离婚未再婚</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2.离婚证明。</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(三)丧偶未再婚</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2.结婚证明；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3.配偶的死亡证明。</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(四)已婚(初婚)</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2.结婚证明；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3.要求证明婚姻关系终止的，提交死亡证明。</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(五)已婚(再婚)</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2.结婚证明；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3.原婚姻关系终止证明。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黑体" w:hAnsi="黑体" w:eastAsia="黑体" w:cs="黑体"/>
          <w:b w:val="0"/>
          <w:bCs w:val="0"/>
          <w:color w:val="000000"/>
          <w:sz w:val="32"/>
          <w:szCs w:val="22"/>
          <w:lang w:val="en-US" w:eastAsia="zh-CN"/>
        </w:rPr>
      </w:pPr>
      <w:r>
        <w:rPr>
          <w:rFonts w:hint="eastAsia" w:ascii="黑体" w:hAnsi="黑体" w:eastAsia="黑体" w:cs="黑体"/>
          <w:b w:val="0"/>
          <w:bCs w:val="0"/>
          <w:color w:val="000000"/>
          <w:sz w:val="32"/>
          <w:szCs w:val="22"/>
          <w:lang w:val="en-US" w:eastAsia="zh-CN"/>
        </w:rPr>
        <w:t>二十一 、(非继承)亲属关系</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2.关系人身份证明影印件或者复印件；</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3.亲属关系证明。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黑体" w:hAnsi="黑体" w:eastAsia="黑体" w:cs="黑体"/>
          <w:b w:val="0"/>
          <w:bCs w:val="0"/>
          <w:color w:val="000000"/>
          <w:sz w:val="32"/>
          <w:szCs w:val="22"/>
          <w:lang w:val="en-US" w:eastAsia="zh-CN"/>
        </w:rPr>
      </w:pPr>
      <w:r>
        <w:rPr>
          <w:rFonts w:hint="eastAsia" w:ascii="黑体" w:hAnsi="黑体" w:eastAsia="黑体" w:cs="黑体"/>
          <w:b w:val="0"/>
          <w:bCs w:val="0"/>
          <w:color w:val="000000"/>
          <w:sz w:val="32"/>
          <w:szCs w:val="22"/>
          <w:lang w:val="en-US" w:eastAsia="zh-CN"/>
        </w:rPr>
        <w:t>二十二、收入状况</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2.收入证明及关联性材料。</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黑体" w:hAnsi="黑体" w:eastAsia="黑体" w:cs="黑体"/>
          <w:b w:val="0"/>
          <w:bCs w:val="0"/>
          <w:color w:val="000000"/>
          <w:sz w:val="32"/>
          <w:szCs w:val="22"/>
          <w:lang w:val="en-US" w:eastAsia="zh-CN"/>
        </w:rPr>
        <w:t>二十三、(自然人申办)纳税状况</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2.纳税证明。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黑体" w:hAnsi="黑体" w:eastAsia="黑体" w:cs="黑体"/>
          <w:b w:val="0"/>
          <w:bCs w:val="0"/>
          <w:color w:val="000000"/>
          <w:sz w:val="32"/>
          <w:szCs w:val="22"/>
          <w:lang w:val="en-US" w:eastAsia="zh-CN"/>
        </w:rPr>
      </w:pPr>
      <w:r>
        <w:rPr>
          <w:rFonts w:hint="eastAsia" w:ascii="黑体" w:hAnsi="黑体" w:eastAsia="黑体" w:cs="黑体"/>
          <w:b w:val="0"/>
          <w:bCs w:val="0"/>
          <w:color w:val="000000"/>
          <w:sz w:val="32"/>
          <w:szCs w:val="22"/>
          <w:lang w:val="en-US" w:eastAsia="zh-CN"/>
        </w:rPr>
        <w:t>二十四、票据拒绝</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2.被拒绝承兑(付款)的票据。</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黑体" w:hAnsi="黑体" w:eastAsia="黑体" w:cs="黑体"/>
          <w:b w:val="0"/>
          <w:bCs w:val="0"/>
          <w:color w:val="000000"/>
          <w:sz w:val="32"/>
          <w:szCs w:val="22"/>
          <w:lang w:val="en-US" w:eastAsia="zh-CN"/>
        </w:rPr>
      </w:pPr>
      <w:r>
        <w:rPr>
          <w:rFonts w:hint="eastAsia" w:ascii="黑体" w:hAnsi="黑体" w:eastAsia="黑体" w:cs="黑体"/>
          <w:b w:val="0"/>
          <w:bCs w:val="0"/>
          <w:color w:val="000000"/>
          <w:sz w:val="32"/>
          <w:szCs w:val="22"/>
          <w:lang w:val="en-US" w:eastAsia="zh-CN"/>
        </w:rPr>
        <w:t>二十五、选票</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2.选票。</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黑体" w:hAnsi="黑体" w:eastAsia="黑体" w:cs="黑体"/>
          <w:b w:val="0"/>
          <w:bCs w:val="0"/>
          <w:color w:val="000000"/>
          <w:sz w:val="32"/>
          <w:szCs w:val="22"/>
          <w:lang w:val="en-US" w:eastAsia="zh-CN"/>
        </w:rPr>
      </w:pPr>
      <w:r>
        <w:rPr>
          <w:rFonts w:hint="eastAsia" w:ascii="黑体" w:hAnsi="黑体" w:eastAsia="黑体" w:cs="黑体"/>
          <w:b w:val="0"/>
          <w:bCs w:val="0"/>
          <w:color w:val="000000"/>
          <w:sz w:val="32"/>
          <w:szCs w:val="22"/>
          <w:lang w:val="en-US" w:eastAsia="zh-CN"/>
        </w:rPr>
        <w:t>二十六、指纹</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黑体" w:hAnsi="黑体" w:eastAsia="黑体" w:cs="黑体"/>
          <w:b w:val="0"/>
          <w:bCs w:val="0"/>
          <w:color w:val="000000"/>
          <w:sz w:val="32"/>
          <w:szCs w:val="22"/>
          <w:lang w:val="en-US" w:eastAsia="zh-CN"/>
        </w:rPr>
      </w:pPr>
      <w:r>
        <w:rPr>
          <w:rFonts w:hint="eastAsia" w:ascii="黑体" w:hAnsi="黑体" w:eastAsia="黑体" w:cs="黑体"/>
          <w:b w:val="0"/>
          <w:bCs w:val="0"/>
          <w:color w:val="000000"/>
          <w:sz w:val="32"/>
          <w:szCs w:val="22"/>
          <w:lang w:val="en-US" w:eastAsia="zh-CN"/>
        </w:rPr>
        <w:t>二十七、不可抗力(意外事件)</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2.不可抗力(意外事件)证明。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黑体" w:hAnsi="黑体" w:eastAsia="黑体" w:cs="黑体"/>
          <w:b w:val="0"/>
          <w:bCs w:val="0"/>
          <w:color w:val="000000"/>
          <w:sz w:val="32"/>
          <w:szCs w:val="22"/>
          <w:lang w:val="en-US" w:eastAsia="zh-CN"/>
        </w:rPr>
      </w:pPr>
      <w:r>
        <w:rPr>
          <w:rFonts w:hint="eastAsia" w:ascii="黑体" w:hAnsi="黑体" w:eastAsia="黑体" w:cs="黑体"/>
          <w:b w:val="0"/>
          <w:bCs w:val="0"/>
          <w:color w:val="000000"/>
          <w:sz w:val="32"/>
          <w:szCs w:val="22"/>
          <w:lang w:val="en-US" w:eastAsia="zh-CN"/>
        </w:rPr>
        <w:t>二十八、查无档案记载</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2.查无档案记载证明。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黑体" w:hAnsi="黑体" w:eastAsia="黑体" w:cs="黑体"/>
          <w:b w:val="0"/>
          <w:bCs w:val="0"/>
          <w:color w:val="000000"/>
          <w:sz w:val="32"/>
          <w:szCs w:val="22"/>
          <w:lang w:val="en-US" w:eastAsia="zh-CN"/>
        </w:rPr>
      </w:pPr>
      <w:r>
        <w:rPr>
          <w:rFonts w:hint="eastAsia" w:ascii="黑体" w:hAnsi="黑体" w:eastAsia="黑体" w:cs="黑体"/>
          <w:b w:val="0"/>
          <w:bCs w:val="0"/>
          <w:color w:val="000000"/>
          <w:sz w:val="32"/>
          <w:szCs w:val="22"/>
          <w:lang w:val="en-US" w:eastAsia="zh-CN"/>
        </w:rPr>
        <w:t>二十九、证书(执照)</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2.申请公证的证书(执照、其他证明)。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黑体" w:hAnsi="黑体" w:eastAsia="黑体" w:cs="黑体"/>
          <w:b w:val="0"/>
          <w:bCs w:val="0"/>
          <w:color w:val="000000"/>
          <w:sz w:val="32"/>
          <w:szCs w:val="22"/>
          <w:lang w:val="en-US" w:eastAsia="zh-CN"/>
        </w:rPr>
      </w:pPr>
      <w:r>
        <w:rPr>
          <w:rFonts w:hint="eastAsia" w:ascii="黑体" w:hAnsi="黑体" w:eastAsia="黑体" w:cs="黑体"/>
          <w:b w:val="0"/>
          <w:bCs w:val="0"/>
          <w:color w:val="000000"/>
          <w:sz w:val="32"/>
          <w:szCs w:val="22"/>
          <w:lang w:val="en-US" w:eastAsia="zh-CN"/>
        </w:rPr>
        <w:t>三十、文本相符</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2.申请公证的文本原本。</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黑体" w:hAnsi="黑体" w:eastAsia="黑体" w:cs="黑体"/>
          <w:b w:val="0"/>
          <w:bCs w:val="0"/>
          <w:color w:val="000000"/>
          <w:sz w:val="32"/>
          <w:szCs w:val="22"/>
          <w:lang w:val="en-US" w:eastAsia="zh-CN"/>
        </w:rPr>
        <w:t>三十一、保全证据</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2.申请人与保全事项存在利害关系的证明。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黑体" w:hAnsi="黑体" w:eastAsia="黑体" w:cs="黑体"/>
          <w:b w:val="0"/>
          <w:bCs w:val="0"/>
          <w:color w:val="000000"/>
          <w:sz w:val="32"/>
          <w:szCs w:val="22"/>
          <w:lang w:val="en-US" w:eastAsia="zh-CN"/>
        </w:rPr>
      </w:pPr>
      <w:r>
        <w:rPr>
          <w:rFonts w:hint="eastAsia" w:ascii="黑体" w:hAnsi="黑体" w:eastAsia="黑体" w:cs="黑体"/>
          <w:b w:val="0"/>
          <w:bCs w:val="0"/>
          <w:color w:val="000000"/>
          <w:sz w:val="32"/>
          <w:szCs w:val="22"/>
          <w:lang w:val="en-US" w:eastAsia="zh-CN"/>
        </w:rPr>
        <w:t>三十二、现场监督</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(一)拍卖</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2.申请人资质证明；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3.意买人资格证明；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4.拍卖师资格证明；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5.拍卖标的物权利证明及委托拍卖合同；</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6.拍卖须知及拍卖规则；</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7.需审批或者公告的，提交批文或者公告；</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8.需要对结果一并监督的，提交结果确认文件。</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(二)招标、投标</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2.根据相应阶段提供招标文件、评标报告(含评标委员会成员身份信息),中标通知书及中标人身份证明；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3.需审批或者公告的，提交批文或者公告。</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(三)开奖(评奖)</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2.开奖(评奖)的活动规则、公告、通知；</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3.奖池的原始数据；</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4.需审批或者许可的，提交相关证明；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5.需要对结果一并监督的，提交结果确认文件；</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(四)有限责任公司股东会会议</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2.公司章程、股东名册；</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3.参会人员身份证明及现场签到名册；</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4.会议通知及送达凭证；</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5.股东会决议。</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(五)商品房(经适房、两限房等)摇号</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2.摇号的规则、公告、通知；</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3.摇号的原始数据；</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4.购房者名册；</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5.商品房(经适房、两限房)的销售许可证、预售许可证；</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6.需要对结果一并监督的，提交结果确认文件。</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(六)升学派位(摇号)</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2.派位(摇号)的规则、公告、通知；</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3.派位(摇号)的原始数据；</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4.生源名册；</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5.主管部门的批准或者许可文件；</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6.需要对结果一并监督的，提交结果确认文件。</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(七)土地使用权出让招拍挂</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2.土地使用权的权利证明；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3.主地招拍挂活动的公告；</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4.土地出让活动须知；</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5.竞买人身份证明及资格证明；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6.需要对结果一并监督的，提交结果确认文件。</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黑体" w:hAnsi="黑体" w:eastAsia="黑体" w:cs="黑体"/>
          <w:b w:val="0"/>
          <w:bCs w:val="0"/>
          <w:color w:val="000000"/>
          <w:sz w:val="32"/>
          <w:szCs w:val="22"/>
          <w:lang w:val="en-US" w:eastAsia="zh-CN"/>
        </w:rPr>
      </w:pPr>
      <w:r>
        <w:rPr>
          <w:rFonts w:hint="eastAsia" w:ascii="黑体" w:hAnsi="黑体" w:eastAsia="黑体" w:cs="黑体"/>
          <w:b w:val="0"/>
          <w:bCs w:val="0"/>
          <w:color w:val="000000"/>
          <w:sz w:val="32"/>
          <w:szCs w:val="22"/>
          <w:lang w:val="en-US" w:eastAsia="zh-CN"/>
        </w:rPr>
        <w:t>三十三、合同(协议)</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(一)婚前财产约定协议</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2.协议涉及具体财产的，提交财产权利证明。</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(二)夫妻财产约定协议</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楷体_GB2312" w:hAnsi="楷体_GB2312" w:eastAsia="楷体_GB2312" w:cs="楷体_GB2312"/>
          <w:b/>
          <w:bCs/>
          <w:sz w:val="32"/>
          <w:szCs w:val="3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2.申请人婚姻状况证明；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3.协议涉及具体财产的，提交财产权利证明。</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(三)离婚协议</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2.婚姻状况证明；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3.财产权利证明；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4.涉及子女抚养的，提交子女的身份证明、出生证明。</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(四)离婚后财产分割及子女抚养协议</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2.婚姻状况证明；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3.财产权利证明；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4.涉及子女抚养的，提交子女的身份证明、父母与子女的关系证明。</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(五)同居关系析产及子女托养协议</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2.婚姻状况证明；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3.财产权利证明；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4.涉及子女抚养的，提交子女的身份证明、父母与子女的关系证明。</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(六)收养协议</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2.被收养人身份证明；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3.收养人婚烟状况证明；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4.送养人、收养人、被收养人符合收养条件的证明。</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(七)解除收养协议</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2.收养关系证明；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3.被收养人未成年的，提交身份证明。</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(八)抚养协议</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2.申请人婚姻状况证明：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3.被抚养人身份证明：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4.申请人之间以及与被抚养人关系证明。</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(九)变更抚养权协议</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2.被抚养人身份证明；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3.原抚养权证明。</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(十)财产协议</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2.婚姻状况证明；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3.财产权利证明。</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(十一) (自然人申办)遗赠扶养协议</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2.申请人婚姻状况证明；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3.协议涉及具体的财产的，提交财产权利证明。</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(十二)监护协议</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2.被监护人身份证明；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3.监护人与被监护人关系证明；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4.监护资格证明；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5.对被监护人民事行为能力确认的证明。</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(十三)国有土地使用权转让合同</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2.转让方为自然人的，提交婚烟状况证明；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3.申请人为法人、非法人组织的，提交章程(协议),涉及法律法规及章程(协议)规定需经权力机构决议或者有关部门批准的，提交决议或者批文；</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4.国有土地使用权权属证明。</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(十四)房屋买卖合同</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2.卖方为自然人的，提交婚姻状况证明；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3.申请人为法人、非法人组织的，提交章程(协议),涉及法律法规及章程(协议)规定需经权力机构决议或者有关部门批准的，提交决议或者批文；</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4.不动产权利证明。</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(十五)知识产权使用许可(转让)合同</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2.知识产权权利证明；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3.许可(转让)方为法人、非法人组织的，提交章程(协议), 涉及法律法规及章程(协议)规定需经权力机构决议或者有关部门批准的，提交决议或老批文。</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(十六)赠与合同</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2.赠与人为自然人的，提交婚姻状况证明；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3.申请人为法人，非法人组织的，提交草程(协议),涉及法律法规及章程(协议)规定需经权力机构决议或者有关部门批准的，提交决议或者批文；</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4.涉及具体财产的，提交财产权利证明；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5.赠与人与受赠人系亲属的，提交亲属关系证明。</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(十七)房屋租赁合同</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2.不动产权利证明等有权出租房屋的证明；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3.存在共有人的，房屋共有人同意出租的书面文件；</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4.申请人为法人、非法人组织的，提交章程(协议),涉及法律法规及章程(协议)规定需经权力机构决议或者有关部门批准的，提交决议或者批文。</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(十八)金融贷款合同</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2.债权人经营金融业务许可证；</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3.涉及财产的，提交财产权利证明；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4.债务人、担保人为自然人的，提交婚姻状况证明：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5.债务人、担保人为法人、非法人组织的，提交章程(协议), 涉及法律法规及章程(协议)规定需经权力机构决议或者有关部门批准的，提交决议或者批文。</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(十九)融资租赁合同</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2.融资租赁业务许可证；</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3.融资租赁的基础合同；</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4.财产权利证明；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5.申请人为自然人的，提交婚姻状况证明；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6.承租人、担保人为法人、非法人组织的，提交章程(协议), 涉及法律法规及章程(协议)规定需经权力机构决议或者有关部门批准的，提交决议或者批文。</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(二十)股权转让协议</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1.申请人身份证明；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2.目标公司身份证明；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3.股权证明；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4.公司章程；</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5.申请人为法人、非法人组织的，涉及法律法规及章程(协议)规定需经权力机构决议、有关部门批准或者其他股东同意放弃优先购买权的，提交决议、批文或者股东同意书。</w:t>
      </w:r>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line="560" w:lineRule="exact"/>
        <w:ind w:firstLine="2640" w:firstLineChars="600"/>
        <w:jc w:val="both"/>
        <w:textAlignment w:val="auto"/>
        <w:rPr>
          <w:rFonts w:hint="eastAsia" w:ascii="方正小标宋简体" w:hAnsi="华文中宋" w:eastAsia="方正小标宋简体" w:cs="Times New Roman"/>
          <w:sz w:val="44"/>
          <w:szCs w:val="44"/>
          <w:lang w:val="en-US" w:eastAsia="zh-CN"/>
        </w:rPr>
      </w:pPr>
      <w:r>
        <w:rPr>
          <w:rFonts w:hint="eastAsia" w:ascii="方正小标宋简体" w:hAnsi="华文中宋" w:eastAsia="方正小标宋简体" w:cs="Times New Roman"/>
          <w:sz w:val="44"/>
          <w:szCs w:val="44"/>
          <w:lang w:val="en-US" w:eastAsia="zh-CN"/>
        </w:rPr>
        <w:t>清单所涉证明例举</w:t>
      </w:r>
    </w:p>
    <w:p>
      <w:pPr>
        <w:pStyle w:val="4"/>
        <w:rPr>
          <w:rFonts w:hint="eastAsia"/>
          <w:lang w:val="en-US" w:eastAsia="zh-CN"/>
        </w:rPr>
      </w:pP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本清单所涉证明包括但不限于以下例举材料，由公证机构根据所办公证事项的实际情况选择适用：</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黑体" w:hAnsi="黑体" w:eastAsia="黑体" w:cs="黑体"/>
          <w:b w:val="0"/>
          <w:bCs w:val="0"/>
          <w:color w:val="000000"/>
          <w:sz w:val="32"/>
          <w:szCs w:val="22"/>
          <w:lang w:val="en-US" w:eastAsia="zh-CN"/>
        </w:rPr>
      </w:pPr>
      <w:r>
        <w:rPr>
          <w:rFonts w:hint="eastAsia" w:ascii="黑体" w:hAnsi="黑体" w:eastAsia="黑体" w:cs="黑体"/>
          <w:b w:val="0"/>
          <w:bCs w:val="0"/>
          <w:color w:val="000000"/>
          <w:sz w:val="32"/>
          <w:szCs w:val="22"/>
          <w:lang w:val="en-US" w:eastAsia="zh-CN"/>
        </w:rPr>
        <w:t>一、身份证明</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(一)自然人</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1.境内自然人提供居民身份证、户口薄等；</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2.香港、澳门特别行政区自然人提供港澳居民来往内地通行证；港澳居民居住证；香港、澳门特别行政区居民身份证等；</w:t>
      </w:r>
      <w:bookmarkStart w:id="0" w:name="_GoBack"/>
      <w:bookmarkEnd w:id="0"/>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3.台湾地区自然人提供台湾居民来往大陆通行证、台湾居民居住证等；</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4.华侨提供中华人民共和国护照、国外长期居留身份证件等；</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5.外籍自然人提供所在国护照、中国政府主管机关签发的居留证件等。</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(二)组织</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1.境内法人或非法人组织的，提供营业执照、统一社会信用代码证书、事业单位法人证书、社会团体法人登记证、基金会法人登记证书，民办非企业登记证书等；</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2.法定代表人或者负责人身份证明。</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楷体_GB2312" w:hAnsi="楷体_GB2312" w:eastAsia="楷体_GB2312" w:cs="楷体_GB2312"/>
          <w:b/>
          <w:bCs/>
          <w:sz w:val="32"/>
          <w:szCs w:val="32"/>
          <w:lang w:val="en-US" w:eastAsia="zh-CN"/>
        </w:rPr>
        <w:t>(三)代理</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本清单中可以由代理人代为申办公证的，代理人按以下情况提供相关证明：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1.监护人代为申办的，需要提交监护人身份证明和代理权证明；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2.委托代理人代为申办的，需要提交委托代理人身份证明和授权委托书。</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二、不动产权利证明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不动产权证书(房屋所有权证、国有土地使用证等)、不动产查档资料、购房合同、契税发票、生效裁判文书，公证书、拆迁安置协议等。</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三、婚姻状况证明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结婚证、离婚证及离婚协议书、婚姻档案、夫妻关系证明书、离婚判决书、调解书等。</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四、死亡证明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公安机关出具载明死亡日期的死亡户口注销证明、死亡证明，死亡医学证明，殡葬部门出具的火化证明，人民法院宣告死亡的民事判决书、死亡(继承)公证书、人事档案等。</w:t>
      </w:r>
    </w:p>
    <w:p>
      <w:pPr>
        <w:keepNext w:val="0"/>
        <w:keepLines w:val="0"/>
        <w:pageBreakBefore w:val="0"/>
        <w:widowControl/>
        <w:kinsoku/>
        <w:wordWrap/>
        <w:overflowPunct/>
        <w:topLinePunct w:val="0"/>
        <w:autoSpaceDE/>
        <w:autoSpaceDN/>
        <w:bidi w:val="0"/>
        <w:adjustRightInd/>
        <w:snapToGrid/>
        <w:spacing w:after="1" w:line="560" w:lineRule="exact"/>
        <w:ind w:firstLine="643" w:firstLineChars="200"/>
        <w:jc w:val="both"/>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五、亲属关系证明</w:t>
      </w:r>
    </w:p>
    <w:p>
      <w:pPr>
        <w:keepNext w:val="0"/>
        <w:keepLines w:val="0"/>
        <w:pageBreakBefore w:val="0"/>
        <w:widowControl/>
        <w:kinsoku/>
        <w:wordWrap/>
        <w:overflowPunct/>
        <w:topLinePunct w:val="0"/>
        <w:autoSpaceDE/>
        <w:autoSpaceDN/>
        <w:bidi w:val="0"/>
        <w:adjustRightInd/>
        <w:snapToGrid/>
        <w:spacing w:after="1" w:line="560" w:lineRule="exact"/>
        <w:ind w:firstLine="640" w:firstLineChars="200"/>
        <w:jc w:val="both"/>
        <w:textAlignment w:val="auto"/>
        <w:rPr>
          <w:rFonts w:hint="eastAsia" w:ascii="仿宋_GB2312" w:hAnsi="仿宋" w:eastAsia="仿宋_GB2312" w:cs="仿宋"/>
          <w:b w:val="0"/>
          <w:bCs w:val="0"/>
          <w:color w:val="000000"/>
          <w:sz w:val="32"/>
          <w:szCs w:val="22"/>
          <w:lang w:val="en-US" w:eastAsia="zh-CN"/>
        </w:rPr>
      </w:pPr>
      <w:r>
        <w:rPr>
          <w:rFonts w:hint="eastAsia" w:ascii="仿宋_GB2312" w:hAnsi="仿宋" w:eastAsia="仿宋_GB2312" w:cs="仿宋"/>
          <w:b w:val="0"/>
          <w:bCs w:val="0"/>
          <w:color w:val="000000"/>
          <w:sz w:val="32"/>
          <w:szCs w:val="22"/>
          <w:lang w:val="en-US" w:eastAsia="zh-CN"/>
        </w:rPr>
        <w:t>生效裁判文书、公证书、户藉档案、人事档案、学籍档案，出生医学证明、亲子鉴定报告、婚姻状况证明、收养登记证、村(居)委会证明、单位人事部门证明等。</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FC41C44"/>
    <w:rsid w:val="0CCE3B00"/>
    <w:rsid w:val="170B7840"/>
    <w:rsid w:val="1CA87D19"/>
    <w:rsid w:val="1FC41C44"/>
    <w:rsid w:val="2BF93074"/>
    <w:rsid w:val="5D9953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Arial" w:hAnsi="Arial" w:eastAsia="Arial" w:cs="Arial"/>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 w:type="paragraph" w:customStyle="1" w:styleId="4">
    <w:name w:val="1.正文"/>
    <w:basedOn w:val="1"/>
    <w:qFormat/>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2023-07-19T08:53:00Z</dcterms:created>
  <dc:creator>Lenovo</dc:creator>
  <cp:lastModifiedBy>Lenovo</cp:lastModifiedBy>
  <dcterms:modified xsi:type="dcterms:W3CDTF">2023-07-25T01:58:16Z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2052-11.8.2.8411</vt:lpwstr>
  </property>
</Properties>
</file>